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B6DC" w14:textId="24B8389E" w:rsidR="00B806B4" w:rsidRDefault="00FB72C4" w:rsidP="008D3018">
      <w:pPr>
        <w:ind w:left="426" w:right="543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6A020" wp14:editId="55B243CD">
            <wp:simplePos x="0" y="0"/>
            <wp:positionH relativeFrom="margin">
              <wp:align>center</wp:align>
            </wp:positionH>
            <wp:positionV relativeFrom="paragraph">
              <wp:posOffset>-12700</wp:posOffset>
            </wp:positionV>
            <wp:extent cx="2148840" cy="8191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 logo fond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919B9" w14:textId="1DE25F22" w:rsidR="00C4092C" w:rsidRDefault="00481EFD" w:rsidP="008D3018">
      <w:pPr>
        <w:ind w:left="426" w:right="543"/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EE60C47" wp14:editId="6CD0A3A6">
            <wp:simplePos x="0" y="0"/>
            <wp:positionH relativeFrom="column">
              <wp:posOffset>93552</wp:posOffset>
            </wp:positionH>
            <wp:positionV relativeFrom="paragraph">
              <wp:posOffset>120015</wp:posOffset>
            </wp:positionV>
            <wp:extent cx="2254898" cy="1751926"/>
            <wp:effectExtent l="0" t="0" r="0" b="1270"/>
            <wp:wrapNone/>
            <wp:docPr id="9" name="Image 9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jouet, poupée, graphiques vectoriel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98" cy="175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C952A" w14:textId="4B768BEA" w:rsidR="00C4092C" w:rsidRDefault="00C4092C" w:rsidP="008D3018">
      <w:pPr>
        <w:ind w:left="426" w:right="543"/>
        <w:jc w:val="center"/>
      </w:pPr>
    </w:p>
    <w:p w14:paraId="4393469F" w14:textId="37F14F52" w:rsidR="00C4092C" w:rsidRDefault="00C4092C" w:rsidP="008D3018">
      <w:pPr>
        <w:ind w:left="426" w:right="543"/>
        <w:jc w:val="center"/>
      </w:pPr>
    </w:p>
    <w:p w14:paraId="04091DDA" w14:textId="4A60D8CB" w:rsidR="00C4092C" w:rsidRDefault="00C4092C" w:rsidP="008D3018">
      <w:pPr>
        <w:ind w:left="426" w:right="543"/>
        <w:jc w:val="center"/>
      </w:pPr>
    </w:p>
    <w:p w14:paraId="6CCAF0BC" w14:textId="79619E38" w:rsidR="00C4092C" w:rsidRDefault="00072420" w:rsidP="008D3018">
      <w:pPr>
        <w:ind w:left="426" w:right="54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70974C" wp14:editId="0D506A97">
                <wp:simplePos x="0" y="0"/>
                <wp:positionH relativeFrom="column">
                  <wp:posOffset>3338622</wp:posOffset>
                </wp:positionH>
                <wp:positionV relativeFrom="paragraph">
                  <wp:posOffset>66380</wp:posOffset>
                </wp:positionV>
                <wp:extent cx="3678865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2EA" w14:textId="77777777" w:rsidR="005E0392" w:rsidRPr="00536FE7" w:rsidRDefault="005E0392" w:rsidP="00536FE7">
                            <w:pPr>
                              <w:pStyle w:val="Sansinterlig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097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9pt;margin-top:5.25pt;width:289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mI/AEAAM4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" filled="f" stroked="f">
                <v:textbox style="mso-fit-shape-to-text:t">
                  <w:txbxContent>
                    <w:p w14:paraId="0E6D62EA" w14:textId="77777777" w:rsidR="005E0392" w:rsidRPr="00536FE7" w:rsidRDefault="005E0392" w:rsidP="00536FE7">
                      <w:pPr>
                        <w:pStyle w:val="Sansinterligne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25382" w14:textId="42048972" w:rsidR="00B15CCE" w:rsidRDefault="00B15CCE" w:rsidP="008D3018">
      <w:pPr>
        <w:ind w:left="426" w:right="543"/>
        <w:jc w:val="center"/>
      </w:pPr>
    </w:p>
    <w:p w14:paraId="62CA7BC4" w14:textId="0C8ED73A" w:rsidR="00072420" w:rsidRDefault="00E946B7" w:rsidP="008D3018">
      <w:pPr>
        <w:pStyle w:val="NormalWeb"/>
        <w:shd w:val="clear" w:color="auto" w:fill="FFFFFF"/>
        <w:spacing w:before="0" w:beforeAutospacing="0" w:after="225" w:afterAutospacing="0"/>
        <w:ind w:left="426" w:right="54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D6533" wp14:editId="08DFAC22">
                <wp:simplePos x="0" y="0"/>
                <wp:positionH relativeFrom="column">
                  <wp:posOffset>-177165</wp:posOffset>
                </wp:positionH>
                <wp:positionV relativeFrom="paragraph">
                  <wp:posOffset>53975</wp:posOffset>
                </wp:positionV>
                <wp:extent cx="3307080" cy="358140"/>
                <wp:effectExtent l="0" t="0" r="0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FF06" w14:textId="4A6CCC86" w:rsidR="00922F27" w:rsidRPr="00E946B7" w:rsidRDefault="00922F27" w:rsidP="00922F2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A40000"/>
                              </w:rPr>
                            </w:pPr>
                            <w:r w:rsidRPr="00E946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40000"/>
                                <w:sz w:val="28"/>
                                <w:szCs w:val="28"/>
                              </w:rPr>
                              <w:t>Colocation pour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6533" id="_x0000_s1027" type="#_x0000_t202" style="position:absolute;left:0;text-align:left;margin-left:-13.95pt;margin-top:4.25pt;width:260.4pt;height:2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" filled="f" stroked="f">
                <v:textbox>
                  <w:txbxContent>
                    <w:p w14:paraId="45D4FF06" w14:textId="4A6CCC86" w:rsidR="00922F27" w:rsidRPr="00E946B7" w:rsidRDefault="00922F27" w:rsidP="00922F27">
                      <w:pPr>
                        <w:rPr>
                          <w:b/>
                          <w:bCs/>
                          <w:i/>
                          <w:iCs/>
                          <w:color w:val="A40000"/>
                        </w:rPr>
                      </w:pPr>
                      <w:r w:rsidRPr="00E946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40000"/>
                          <w:sz w:val="28"/>
                          <w:szCs w:val="28"/>
                        </w:rPr>
                        <w:t>Colocation pour personnes âgées</w:t>
                      </w:r>
                    </w:p>
                  </w:txbxContent>
                </v:textbox>
              </v:shape>
            </w:pict>
          </mc:Fallback>
        </mc:AlternateContent>
      </w:r>
      <w:r w:rsidR="00922F2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62CE8A" wp14:editId="717A0921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3032760" cy="358140"/>
                <wp:effectExtent l="0" t="0" r="0" b="38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EF51" w14:textId="5758D793" w:rsidR="00922F27" w:rsidRPr="00922F27" w:rsidRDefault="00922F27" w:rsidP="00922F2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2F2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Avec auxiliaires de vie sur place </w:t>
                            </w:r>
                            <w:r w:rsidR="002651D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7j/7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CE8A" id="_x0000_s1028" type="#_x0000_t202" style="position:absolute;left:0;text-align:left;margin-left:-.75pt;margin-top:20.45pt;width:238.8pt;height:28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" filled="f" stroked="f">
                <v:textbox>
                  <w:txbxContent>
                    <w:p w14:paraId="039EEF51" w14:textId="5758D793" w:rsidR="00922F27" w:rsidRPr="00922F27" w:rsidRDefault="00922F27" w:rsidP="00922F27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22F2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Avec auxiliaires de vie sur place </w:t>
                      </w:r>
                      <w:r w:rsidR="002651D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7j/7</w:t>
                      </w:r>
                    </w:p>
                  </w:txbxContent>
                </v:textbox>
              </v:shape>
            </w:pict>
          </mc:Fallback>
        </mc:AlternateContent>
      </w:r>
      <w:r w:rsidR="00677BA2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47B9D" wp14:editId="1491C657">
                <wp:simplePos x="0" y="0"/>
                <wp:positionH relativeFrom="column">
                  <wp:posOffset>828675</wp:posOffset>
                </wp:positionH>
                <wp:positionV relativeFrom="paragraph">
                  <wp:posOffset>256540</wp:posOffset>
                </wp:positionV>
                <wp:extent cx="1257300" cy="247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5C132" id="Rectangle 12" o:spid="_x0000_s1026" style="position:absolute;margin-left:65.25pt;margin-top:20.2pt;width:99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" fillcolor="window" stroked="f" strokeweight="1pt"/>
            </w:pict>
          </mc:Fallback>
        </mc:AlternateContent>
      </w:r>
    </w:p>
    <w:p w14:paraId="10FDDBA9" w14:textId="163E8ADB" w:rsidR="00BE7F36" w:rsidRPr="00D6321A" w:rsidRDefault="00BE7F36" w:rsidP="008D3018">
      <w:pPr>
        <w:ind w:left="426" w:right="543"/>
        <w:rPr>
          <w:rFonts w:ascii="Arial" w:hAnsi="Arial" w:cs="Arial"/>
        </w:rPr>
      </w:pPr>
    </w:p>
    <w:p w14:paraId="30702BB5" w14:textId="42C53D17" w:rsidR="00481EFD" w:rsidRDefault="00481EFD" w:rsidP="00142380">
      <w:pPr>
        <w:pStyle w:val="NormalWeb"/>
        <w:shd w:val="clear" w:color="auto" w:fill="FFFFFF"/>
        <w:spacing w:before="0" w:beforeAutospacing="0" w:after="225" w:afterAutospacing="0"/>
        <w:ind w:left="426" w:right="543"/>
        <w:jc w:val="both"/>
        <w:rPr>
          <w:rFonts w:ascii="Arial" w:hAnsi="Arial" w:cs="Arial"/>
          <w:color w:val="000000"/>
          <w:sz w:val="21"/>
          <w:szCs w:val="21"/>
        </w:rPr>
      </w:pPr>
    </w:p>
    <w:p w14:paraId="7D843017" w14:textId="7170408C" w:rsidR="00671B9C" w:rsidRDefault="00671B9C" w:rsidP="00142380">
      <w:pPr>
        <w:pStyle w:val="NormalWeb"/>
        <w:shd w:val="clear" w:color="auto" w:fill="FFFFFF"/>
        <w:spacing w:before="0" w:beforeAutospacing="0" w:after="225" w:afterAutospacing="0"/>
        <w:ind w:left="426" w:right="543"/>
        <w:jc w:val="both"/>
        <w:rPr>
          <w:rFonts w:ascii="Arial" w:hAnsi="Arial" w:cs="Arial"/>
          <w:color w:val="000000"/>
          <w:sz w:val="21"/>
          <w:szCs w:val="21"/>
        </w:rPr>
      </w:pPr>
    </w:p>
    <w:p w14:paraId="025A74D5" w14:textId="3E5F1D21" w:rsidR="002E5016" w:rsidRDefault="00481EFD" w:rsidP="00F010AB">
      <w:pPr>
        <w:pStyle w:val="NormalWeb"/>
        <w:shd w:val="clear" w:color="auto" w:fill="FFFFFF"/>
        <w:spacing w:before="0" w:beforeAutospacing="0" w:after="225" w:afterAutospacing="0"/>
        <w:ind w:left="284" w:right="425"/>
        <w:jc w:val="both"/>
        <w:rPr>
          <w:rFonts w:ascii="Arial" w:hAnsi="Arial" w:cs="Arial"/>
          <w:color w:val="000000"/>
          <w:sz w:val="21"/>
          <w:szCs w:val="21"/>
        </w:rPr>
      </w:pPr>
      <w:r w:rsidRPr="00481EFD">
        <w:rPr>
          <w:rFonts w:ascii="Arial" w:hAnsi="Arial" w:cs="Arial"/>
          <w:b/>
          <w:bCs/>
          <w:color w:val="000000"/>
          <w:sz w:val="21"/>
          <w:szCs w:val="21"/>
        </w:rPr>
        <w:t>Objet 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946B7">
        <w:rPr>
          <w:rFonts w:ascii="Arial" w:hAnsi="Arial" w:cs="Arial"/>
          <w:color w:val="000000"/>
          <w:sz w:val="21"/>
          <w:szCs w:val="21"/>
        </w:rPr>
        <w:t xml:space="preserve">Invitation </w:t>
      </w:r>
      <w:r w:rsidR="00CF55A4">
        <w:rPr>
          <w:rFonts w:ascii="Arial" w:hAnsi="Arial" w:cs="Arial"/>
          <w:color w:val="000000"/>
          <w:sz w:val="21"/>
          <w:szCs w:val="21"/>
        </w:rPr>
        <w:t>aux portes ouvertes</w:t>
      </w:r>
    </w:p>
    <w:p w14:paraId="75E0AF1E" w14:textId="46E28BD5" w:rsidR="00E86D9B" w:rsidRDefault="00971D8B" w:rsidP="00F010AB">
      <w:pPr>
        <w:spacing w:line="360" w:lineRule="auto"/>
        <w:ind w:left="284" w:right="425"/>
        <w:jc w:val="right"/>
        <w:rPr>
          <w:rFonts w:ascii="Arial" w:hAnsi="Arial" w:cs="Arial"/>
          <w:sz w:val="20"/>
          <w:szCs w:val="20"/>
        </w:rPr>
      </w:pPr>
      <w:r w:rsidRPr="0054334F">
        <w:rPr>
          <w:rFonts w:ascii="Arial" w:hAnsi="Arial" w:cs="Arial"/>
          <w:sz w:val="20"/>
          <w:szCs w:val="20"/>
        </w:rPr>
        <w:t>B</w:t>
      </w:r>
      <w:r w:rsidR="00E86D9B" w:rsidRPr="0054334F">
        <w:rPr>
          <w:rFonts w:ascii="Arial" w:hAnsi="Arial" w:cs="Arial"/>
          <w:sz w:val="20"/>
          <w:szCs w:val="20"/>
        </w:rPr>
        <w:t xml:space="preserve">esançon, le </w:t>
      </w:r>
      <w:r w:rsidR="002651D1">
        <w:rPr>
          <w:rFonts w:ascii="Arial" w:hAnsi="Arial" w:cs="Arial"/>
          <w:sz w:val="20"/>
          <w:szCs w:val="20"/>
        </w:rPr>
        <w:t>16</w:t>
      </w:r>
      <w:r w:rsidR="00CF55A4">
        <w:rPr>
          <w:rFonts w:ascii="Arial" w:hAnsi="Arial" w:cs="Arial"/>
          <w:sz w:val="20"/>
          <w:szCs w:val="20"/>
        </w:rPr>
        <w:t>/08/2023</w:t>
      </w:r>
      <w:r w:rsidR="00E86D9B" w:rsidRPr="0054334F">
        <w:rPr>
          <w:rFonts w:ascii="Arial" w:hAnsi="Arial" w:cs="Arial"/>
          <w:sz w:val="20"/>
          <w:szCs w:val="20"/>
        </w:rPr>
        <w:t>,</w:t>
      </w:r>
    </w:p>
    <w:p w14:paraId="47AB121A" w14:textId="0C98C2D3" w:rsidR="00691BED" w:rsidRPr="0054334F" w:rsidRDefault="008D3018" w:rsidP="00F010AB">
      <w:pPr>
        <w:ind w:left="284" w:right="425"/>
        <w:jc w:val="both"/>
      </w:pPr>
      <w:r w:rsidRPr="0054334F">
        <w:t>Madame</w:t>
      </w:r>
      <w:r w:rsidR="00582029" w:rsidRPr="0054334F">
        <w:t>,</w:t>
      </w:r>
      <w:r w:rsidRPr="0054334F">
        <w:t xml:space="preserve"> Monsieur,</w:t>
      </w:r>
    </w:p>
    <w:p w14:paraId="04EED838" w14:textId="154A1B2D" w:rsidR="00F010AB" w:rsidRDefault="00DE7E69" w:rsidP="00F010AB">
      <w:pPr>
        <w:ind w:left="284" w:right="425"/>
        <w:jc w:val="both"/>
      </w:pPr>
      <w:r>
        <w:t>La</w:t>
      </w:r>
      <w:r w:rsidR="00481EFD">
        <w:t xml:space="preserve"> </w:t>
      </w:r>
      <w:r w:rsidR="008729F9" w:rsidRPr="0054334F">
        <w:t xml:space="preserve">colocation </w:t>
      </w:r>
      <w:r w:rsidR="00876556">
        <w:t xml:space="preserve">Ages &amp; Vie </w:t>
      </w:r>
      <w:bookmarkStart w:id="0" w:name="_Hlk84944445"/>
      <w:r w:rsidR="00040421">
        <w:t>de</w:t>
      </w:r>
      <w:r w:rsidR="00CF55A4">
        <w:t xml:space="preserve"> </w:t>
      </w:r>
      <w:r w:rsidR="00CF55A4" w:rsidRPr="00CF55A4">
        <w:rPr>
          <w:b/>
          <w:bCs/>
          <w:sz w:val="24"/>
          <w:szCs w:val="24"/>
        </w:rPr>
        <w:t>Chaux</w:t>
      </w:r>
      <w:r w:rsidR="00481EFD">
        <w:t>,</w:t>
      </w:r>
      <w:bookmarkEnd w:id="0"/>
      <w:r w:rsidR="00481EFD">
        <w:t xml:space="preserve"> </w:t>
      </w:r>
      <w:r w:rsidR="008729F9" w:rsidRPr="002C19D3">
        <w:t xml:space="preserve">pour les personnes âgées </w:t>
      </w:r>
      <w:r w:rsidR="00481EFD" w:rsidRPr="002C19D3">
        <w:t>en perte d’autonomie</w:t>
      </w:r>
      <w:r w:rsidR="00481EFD">
        <w:t xml:space="preserve"> </w:t>
      </w:r>
      <w:r w:rsidR="00365E95">
        <w:t>va ouvrir prochainement</w:t>
      </w:r>
      <w:r w:rsidR="008729F9" w:rsidRPr="0054334F">
        <w:t>.</w:t>
      </w:r>
      <w:r w:rsidR="00ED30C5" w:rsidRPr="0054334F">
        <w:t xml:space="preserve"> </w:t>
      </w:r>
      <w:r w:rsidR="00D00003" w:rsidRPr="00D00003">
        <w:t xml:space="preserve">Le principe fondamental </w:t>
      </w:r>
      <w:r w:rsidR="00D00003">
        <w:t>d</w:t>
      </w:r>
      <w:r w:rsidR="00365E95">
        <w:t>’une maison Ages &amp; Vie</w:t>
      </w:r>
      <w:r w:rsidR="00D00003" w:rsidRPr="00D00003">
        <w:t xml:space="preserve"> est l'ouverture sur l’extérieur et le maintien d’un cadre de vie le plus normal possible. </w:t>
      </w:r>
      <w:r w:rsidR="00742FFF">
        <w:t>D</w:t>
      </w:r>
      <w:r w:rsidR="002C19D3">
        <w:t>es</w:t>
      </w:r>
      <w:r w:rsidR="00D00003" w:rsidRPr="00D00003">
        <w:t xml:space="preserve"> personnes âgées qui ne p</w:t>
      </w:r>
      <w:r w:rsidR="002651D1">
        <w:t xml:space="preserve">euvent </w:t>
      </w:r>
      <w:r w:rsidR="00D00003" w:rsidRPr="00D00003">
        <w:t>(ou ne v</w:t>
      </w:r>
      <w:r w:rsidR="002651D1">
        <w:t>eulent</w:t>
      </w:r>
      <w:r w:rsidR="00D00003" w:rsidRPr="00D00003">
        <w:t xml:space="preserve">) plus demeurer seules, </w:t>
      </w:r>
      <w:r w:rsidR="002C19D3" w:rsidRPr="00D00003">
        <w:t>bénéfici</w:t>
      </w:r>
      <w:r w:rsidR="002C19D3">
        <w:t>e</w:t>
      </w:r>
      <w:r w:rsidR="00365E95">
        <w:t>ro</w:t>
      </w:r>
      <w:r w:rsidR="002C19D3" w:rsidRPr="00D00003">
        <w:t>nt</w:t>
      </w:r>
      <w:r w:rsidR="00D00003" w:rsidRPr="00D00003">
        <w:t xml:space="preserve"> d’un</w:t>
      </w:r>
      <w:r w:rsidR="00C47ABC">
        <w:t xml:space="preserve">e </w:t>
      </w:r>
      <w:r w:rsidR="00C47ABC" w:rsidRPr="00D00003">
        <w:t xml:space="preserve">présence </w:t>
      </w:r>
      <w:r w:rsidR="002651D1">
        <w:t xml:space="preserve">7 jours sur 7 </w:t>
      </w:r>
      <w:r w:rsidR="00C47ABC">
        <w:t>et d’un</w:t>
      </w:r>
      <w:r w:rsidR="00D00003" w:rsidRPr="00D00003">
        <w:t xml:space="preserve"> accompagnement </w:t>
      </w:r>
      <w:r w:rsidR="000E5C28" w:rsidRPr="00D00003">
        <w:t>personnalisé</w:t>
      </w:r>
      <w:r>
        <w:t xml:space="preserve"> selon les besoins</w:t>
      </w:r>
      <w:r w:rsidR="000E5C28" w:rsidRPr="00D00003">
        <w:t xml:space="preserve"> :</w:t>
      </w:r>
      <w:r w:rsidR="00D00003" w:rsidRPr="00D00003">
        <w:t xml:space="preserve"> aide au lever, au coucher, toilette, ménage, linge, animation, et repas faits maison</w:t>
      </w:r>
      <w:r w:rsidR="005E602E" w:rsidRPr="005E602E">
        <w:t xml:space="preserve">. </w:t>
      </w:r>
      <w:r w:rsidR="00F010AB">
        <w:t xml:space="preserve"> </w:t>
      </w:r>
    </w:p>
    <w:p w14:paraId="5E88994F" w14:textId="6E24EF63" w:rsidR="005E602E" w:rsidRPr="00CF55A4" w:rsidRDefault="002651D1" w:rsidP="002C19D3">
      <w:pPr>
        <w:ind w:left="284" w:right="425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008D26" wp14:editId="124E2EE3">
                <wp:simplePos x="0" y="0"/>
                <wp:positionH relativeFrom="column">
                  <wp:posOffset>1323975</wp:posOffset>
                </wp:positionH>
                <wp:positionV relativeFrom="paragraph">
                  <wp:posOffset>309880</wp:posOffset>
                </wp:positionV>
                <wp:extent cx="4312920" cy="10515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051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2003" id="Rectangle 7" o:spid="_x0000_s1026" style="position:absolute;margin-left:104.25pt;margin-top:24.4pt;width:339.6pt;height:82.8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" fillcolor="#fff2cc [663]" stroked="f" strokeweight="1pt"/>
            </w:pict>
          </mc:Fallback>
        </mc:AlternateContent>
      </w:r>
      <w:r w:rsidR="002C19D3" w:rsidRPr="00CF55A4">
        <w:rPr>
          <w:b/>
          <w:bCs/>
          <w:i/>
          <w:iCs/>
          <w:sz w:val="26"/>
          <w:szCs w:val="26"/>
          <w:u w:val="single"/>
        </w:rPr>
        <w:t>N</w:t>
      </w:r>
      <w:r w:rsidR="00DE4F7E" w:rsidRPr="00CF55A4">
        <w:rPr>
          <w:b/>
          <w:bCs/>
          <w:i/>
          <w:iCs/>
          <w:sz w:val="26"/>
          <w:szCs w:val="26"/>
          <w:u w:val="single"/>
        </w:rPr>
        <w:t xml:space="preserve">ous aimerions vous convier à une journée </w:t>
      </w:r>
      <w:r w:rsidR="00F010AB" w:rsidRPr="00CF55A4">
        <w:rPr>
          <w:b/>
          <w:bCs/>
          <w:i/>
          <w:iCs/>
          <w:sz w:val="26"/>
          <w:szCs w:val="26"/>
          <w:u w:val="single"/>
        </w:rPr>
        <w:t xml:space="preserve">exceptionnelle </w:t>
      </w:r>
      <w:r w:rsidR="00DE4F7E" w:rsidRPr="00CF55A4">
        <w:rPr>
          <w:b/>
          <w:bCs/>
          <w:i/>
          <w:iCs/>
          <w:sz w:val="26"/>
          <w:szCs w:val="26"/>
          <w:u w:val="single"/>
        </w:rPr>
        <w:t xml:space="preserve">de </w:t>
      </w:r>
      <w:r w:rsidR="00F010AB" w:rsidRPr="00CF55A4">
        <w:rPr>
          <w:b/>
          <w:bCs/>
          <w:i/>
          <w:iCs/>
          <w:sz w:val="26"/>
          <w:szCs w:val="26"/>
          <w:u w:val="single"/>
        </w:rPr>
        <w:t>visites</w:t>
      </w:r>
      <w:r w:rsidR="00E64D43" w:rsidRPr="00CF55A4">
        <w:rPr>
          <w:b/>
          <w:bCs/>
          <w:i/>
          <w:iCs/>
          <w:sz w:val="26"/>
          <w:szCs w:val="26"/>
          <w:u w:val="single"/>
        </w:rPr>
        <w:t xml:space="preserve"> </w:t>
      </w:r>
      <w:r w:rsidR="00CF55A4" w:rsidRPr="00CF55A4">
        <w:rPr>
          <w:b/>
          <w:bCs/>
          <w:i/>
          <w:iCs/>
          <w:sz w:val="26"/>
          <w:szCs w:val="26"/>
          <w:u w:val="single"/>
        </w:rPr>
        <w:t xml:space="preserve">lors des portes ouvertes </w:t>
      </w:r>
      <w:r w:rsidR="00F010AB" w:rsidRPr="00CF55A4">
        <w:rPr>
          <w:b/>
          <w:bCs/>
          <w:i/>
          <w:iCs/>
          <w:sz w:val="26"/>
          <w:szCs w:val="26"/>
          <w:u w:val="single"/>
        </w:rPr>
        <w:t>:</w:t>
      </w:r>
    </w:p>
    <w:p w14:paraId="4C552CF8" w14:textId="3957FCB0" w:rsidR="00CF55A4" w:rsidRPr="002651D1" w:rsidRDefault="00CF55A4" w:rsidP="00CF55A4">
      <w:pPr>
        <w:pStyle w:val="Sansinterligne"/>
        <w:jc w:val="center"/>
        <w:rPr>
          <w:rFonts w:cstheme="minorHAnsi"/>
          <w:b/>
          <w:bCs/>
          <w:color w:val="C00000"/>
          <w:sz w:val="48"/>
          <w:szCs w:val="48"/>
        </w:rPr>
      </w:pPr>
      <w:r w:rsidRPr="002651D1">
        <w:rPr>
          <w:rFonts w:cstheme="minorHAnsi"/>
          <w:b/>
          <w:bCs/>
          <w:color w:val="C00000"/>
          <w:sz w:val="48"/>
          <w:szCs w:val="48"/>
        </w:rPr>
        <w:t xml:space="preserve">Le </w:t>
      </w:r>
      <w:proofErr w:type="gramStart"/>
      <w:r w:rsidRPr="002651D1">
        <w:rPr>
          <w:rFonts w:cstheme="minorHAnsi"/>
          <w:b/>
          <w:bCs/>
          <w:color w:val="C00000"/>
          <w:sz w:val="48"/>
          <w:szCs w:val="48"/>
        </w:rPr>
        <w:t>Mercredi</w:t>
      </w:r>
      <w:proofErr w:type="gramEnd"/>
      <w:r w:rsidRPr="002651D1">
        <w:rPr>
          <w:rFonts w:cstheme="minorHAnsi"/>
          <w:b/>
          <w:bCs/>
          <w:color w:val="C00000"/>
          <w:sz w:val="48"/>
          <w:szCs w:val="48"/>
        </w:rPr>
        <w:t xml:space="preserve"> 6 Septembre </w:t>
      </w:r>
    </w:p>
    <w:p w14:paraId="66AB75EB" w14:textId="77777777" w:rsidR="002651D1" w:rsidRPr="002651D1" w:rsidRDefault="002651D1" w:rsidP="002651D1">
      <w:pPr>
        <w:pStyle w:val="Sansinterligne"/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2651D1">
        <w:rPr>
          <w:rFonts w:cstheme="minorHAnsi"/>
          <w:b/>
          <w:bCs/>
          <w:color w:val="C00000"/>
          <w:sz w:val="36"/>
          <w:szCs w:val="36"/>
        </w:rPr>
        <w:t>De 9h à 17h</w:t>
      </w:r>
    </w:p>
    <w:p w14:paraId="555220B6" w14:textId="6FCFA543" w:rsidR="002651D1" w:rsidRDefault="002651D1" w:rsidP="002651D1">
      <w:pPr>
        <w:pStyle w:val="Sansinterligne"/>
        <w:jc w:val="center"/>
        <w:rPr>
          <w:b/>
          <w:bCs/>
          <w:color w:val="C00000"/>
          <w:sz w:val="36"/>
          <w:szCs w:val="36"/>
        </w:rPr>
      </w:pPr>
      <w:r w:rsidRPr="002651D1">
        <w:rPr>
          <w:rFonts w:cstheme="minorHAnsi"/>
          <w:b/>
          <w:bCs/>
          <w:color w:val="C00000"/>
          <w:sz w:val="36"/>
          <w:szCs w:val="36"/>
        </w:rPr>
        <w:t xml:space="preserve">Au </w:t>
      </w:r>
      <w:r w:rsidR="00CF55A4" w:rsidRPr="002651D1">
        <w:rPr>
          <w:rFonts w:cstheme="minorHAnsi"/>
          <w:b/>
          <w:bCs/>
          <w:color w:val="C00000"/>
          <w:sz w:val="36"/>
          <w:szCs w:val="36"/>
        </w:rPr>
        <w:t>18 B, Grande Rue, 90330 CHAUX</w:t>
      </w:r>
      <w:r w:rsidR="00CF55A4" w:rsidRPr="002651D1">
        <w:rPr>
          <w:b/>
          <w:bCs/>
          <w:color w:val="C00000"/>
          <w:sz w:val="36"/>
          <w:szCs w:val="36"/>
        </w:rPr>
        <w:t xml:space="preserve"> </w:t>
      </w:r>
    </w:p>
    <w:p w14:paraId="0C03FEC4" w14:textId="77777777" w:rsidR="002651D1" w:rsidRPr="002651D1" w:rsidRDefault="002651D1" w:rsidP="002651D1">
      <w:pPr>
        <w:pStyle w:val="Sansinterligne"/>
        <w:jc w:val="center"/>
        <w:rPr>
          <w:b/>
          <w:bCs/>
          <w:color w:val="C00000"/>
          <w:sz w:val="16"/>
          <w:szCs w:val="16"/>
        </w:rPr>
      </w:pPr>
    </w:p>
    <w:p w14:paraId="34463FFB" w14:textId="77777777" w:rsidR="002651D1" w:rsidRPr="002651D1" w:rsidRDefault="002651D1" w:rsidP="00CF55A4">
      <w:pPr>
        <w:pStyle w:val="Sansinterligne"/>
        <w:jc w:val="center"/>
        <w:rPr>
          <w:b/>
          <w:bCs/>
          <w:color w:val="C00000"/>
          <w:sz w:val="16"/>
          <w:szCs w:val="16"/>
        </w:rPr>
      </w:pPr>
    </w:p>
    <w:p w14:paraId="4FCC8987" w14:textId="1857F779" w:rsidR="00CF55A4" w:rsidRDefault="002651D1" w:rsidP="00CF55A4">
      <w:pPr>
        <w:pStyle w:val="Sansinterligne"/>
        <w:numPr>
          <w:ilvl w:val="0"/>
          <w:numId w:val="1"/>
        </w:numPr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Si vous êtes intéressés pour réserver une chambre m</w:t>
      </w:r>
      <w:r w:rsidR="00CF55A4" w:rsidRPr="00C6070A">
        <w:rPr>
          <w:b/>
          <w:bCs/>
          <w:i/>
          <w:iCs/>
          <w:color w:val="FF0000"/>
          <w:sz w:val="32"/>
          <w:szCs w:val="32"/>
        </w:rPr>
        <w:t xml:space="preserve">erci de prendre rendez-vous au </w:t>
      </w:r>
      <w:r>
        <w:rPr>
          <w:b/>
          <w:bCs/>
          <w:i/>
          <w:iCs/>
          <w:color w:val="FF0000"/>
          <w:sz w:val="32"/>
          <w:szCs w:val="32"/>
        </w:rPr>
        <w:t xml:space="preserve">07.56.02.82.68 ou à </w:t>
      </w:r>
      <w:hyperlink r:id="rId9" w:history="1">
        <w:r w:rsidRPr="002651D1">
          <w:rPr>
            <w:rStyle w:val="Lienhypertexte"/>
            <w:b/>
            <w:bCs/>
            <w:i/>
            <w:iCs/>
            <w:color w:val="FF0000"/>
            <w:sz w:val="32"/>
            <w:szCs w:val="32"/>
            <w:u w:val="none"/>
          </w:rPr>
          <w:t>opheliejeanvoine@agesetvie.com</w:t>
        </w:r>
      </w:hyperlink>
      <w:r w:rsidRPr="002651D1">
        <w:rPr>
          <w:b/>
          <w:bCs/>
          <w:i/>
          <w:iCs/>
          <w:color w:val="FF0000"/>
          <w:sz w:val="32"/>
          <w:szCs w:val="32"/>
        </w:rPr>
        <w:t xml:space="preserve"> </w:t>
      </w:r>
    </w:p>
    <w:p w14:paraId="0069EDB8" w14:textId="77777777" w:rsidR="00CF55A4" w:rsidRPr="00CF55A4" w:rsidRDefault="00CF55A4" w:rsidP="00CF55A4">
      <w:pPr>
        <w:pStyle w:val="Sansinterligne"/>
        <w:ind w:left="720"/>
        <w:rPr>
          <w:b/>
          <w:bCs/>
          <w:i/>
          <w:iCs/>
          <w:color w:val="FF0000"/>
          <w:sz w:val="32"/>
          <w:szCs w:val="32"/>
        </w:rPr>
      </w:pPr>
    </w:p>
    <w:p w14:paraId="21E498C9" w14:textId="0A36DCC1" w:rsidR="00F010AB" w:rsidRDefault="00F010AB" w:rsidP="00F010AB">
      <w:pPr>
        <w:ind w:left="284" w:right="425"/>
        <w:jc w:val="both"/>
      </w:pPr>
      <w:r w:rsidRPr="00F010AB">
        <w:t xml:space="preserve">Si vous êtes intéressé(e) </w:t>
      </w:r>
      <w:r>
        <w:t>par cette</w:t>
      </w:r>
      <w:r w:rsidRPr="00F010AB">
        <w:t xml:space="preserve"> alternative</w:t>
      </w:r>
      <w:r>
        <w:t xml:space="preserve"> </w:t>
      </w:r>
      <w:r w:rsidRPr="00F010AB">
        <w:t xml:space="preserve">pour vous </w:t>
      </w:r>
      <w:r w:rsidRPr="00DE7E69">
        <w:t>ou pour un proche</w:t>
      </w:r>
      <w:r w:rsidRPr="00F010AB">
        <w:t>,</w:t>
      </w:r>
      <w:r>
        <w:t xml:space="preserve"> n’hésitez pas à venir</w:t>
      </w:r>
      <w:r w:rsidR="00C47ABC">
        <w:t xml:space="preserve"> à</w:t>
      </w:r>
      <w:r>
        <w:t xml:space="preserve"> notre rencontre. </w:t>
      </w:r>
    </w:p>
    <w:p w14:paraId="38945C52" w14:textId="56AFEC95" w:rsidR="00671B9C" w:rsidRDefault="00671B9C" w:rsidP="002651D1">
      <w:pPr>
        <w:spacing w:after="0"/>
        <w:ind w:left="284" w:right="425"/>
        <w:jc w:val="both"/>
      </w:pPr>
      <w:r>
        <w:t>Nous</w:t>
      </w:r>
      <w:r w:rsidR="00971D8B" w:rsidRPr="0054334F">
        <w:t xml:space="preserve"> vous pri</w:t>
      </w:r>
      <w:r>
        <w:t>ons</w:t>
      </w:r>
      <w:r w:rsidR="00971D8B" w:rsidRPr="0054334F">
        <w:t xml:space="preserve"> d'agréer, Madame, Monsieur, </w:t>
      </w:r>
      <w:r>
        <w:t>nos</w:t>
      </w:r>
      <w:r w:rsidR="00971D8B" w:rsidRPr="0054334F">
        <w:t xml:space="preserve"> respectueuses salutations.</w:t>
      </w:r>
    </w:p>
    <w:p w14:paraId="3613F07D" w14:textId="77777777" w:rsidR="002651D1" w:rsidRDefault="002651D1" w:rsidP="002651D1">
      <w:pPr>
        <w:spacing w:after="0"/>
        <w:ind w:left="284" w:right="425"/>
        <w:jc w:val="both"/>
      </w:pPr>
    </w:p>
    <w:p w14:paraId="1A39B5E8" w14:textId="77777777" w:rsidR="002651D1" w:rsidRPr="002651D1" w:rsidRDefault="002651D1" w:rsidP="002651D1">
      <w:pPr>
        <w:spacing w:after="0"/>
        <w:ind w:left="7371" w:right="425"/>
        <w:rPr>
          <w:b/>
          <w:bCs/>
        </w:rPr>
      </w:pPr>
      <w:r w:rsidRPr="002651D1">
        <w:rPr>
          <w:b/>
          <w:bCs/>
        </w:rPr>
        <w:t>Ophélie JEANVOINE</w:t>
      </w:r>
    </w:p>
    <w:p w14:paraId="03843E5F" w14:textId="78CBD87F" w:rsidR="00671B9C" w:rsidRDefault="002651D1" w:rsidP="002651D1">
      <w:pPr>
        <w:spacing w:after="0"/>
        <w:ind w:left="7371" w:right="425"/>
        <w:rPr>
          <w:b/>
          <w:bCs/>
        </w:rPr>
      </w:pPr>
      <w:r w:rsidRPr="002651D1">
        <w:rPr>
          <w:b/>
          <w:bCs/>
        </w:rPr>
        <w:t>Animatrice Commerciale</w:t>
      </w:r>
    </w:p>
    <w:p w14:paraId="3F3D7686" w14:textId="33F8CC38" w:rsidR="002651D1" w:rsidRDefault="002651D1" w:rsidP="002651D1">
      <w:pPr>
        <w:spacing w:after="0"/>
        <w:ind w:left="7371" w:right="425"/>
        <w:rPr>
          <w:b/>
          <w:bCs/>
          <w:color w:val="A6A6A6" w:themeColor="background1" w:themeShade="A6"/>
          <w:sz w:val="20"/>
          <w:szCs w:val="20"/>
        </w:rPr>
      </w:pPr>
    </w:p>
    <w:p w14:paraId="6ABF5C81" w14:textId="77777777" w:rsidR="002651D1" w:rsidRDefault="002651D1" w:rsidP="002651D1">
      <w:pPr>
        <w:spacing w:after="0"/>
        <w:ind w:left="7371" w:right="425"/>
        <w:rPr>
          <w:color w:val="A6A6A6" w:themeColor="background1" w:themeShade="A6"/>
          <w:sz w:val="20"/>
          <w:szCs w:val="20"/>
        </w:rPr>
      </w:pP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07"/>
      </w:tblGrid>
      <w:tr w:rsidR="00671B9C" w14:paraId="1554CC73" w14:textId="77777777" w:rsidTr="00671B9C">
        <w:trPr>
          <w:trHeight w:val="964"/>
        </w:trPr>
        <w:tc>
          <w:tcPr>
            <w:tcW w:w="9907" w:type="dxa"/>
            <w:shd w:val="clear" w:color="auto" w:fill="C00000"/>
          </w:tcPr>
          <w:p w14:paraId="1485F176" w14:textId="77777777" w:rsidR="003372FC" w:rsidRPr="003372FC" w:rsidRDefault="003372FC" w:rsidP="00671B9C">
            <w:pPr>
              <w:pStyle w:val="Sansinterligne"/>
              <w:ind w:right="5536"/>
              <w:jc w:val="center"/>
              <w:rPr>
                <w:b/>
                <w:bCs/>
                <w:color w:val="FFC000"/>
                <w:sz w:val="8"/>
                <w:szCs w:val="8"/>
              </w:rPr>
            </w:pPr>
          </w:p>
          <w:p w14:paraId="753CB0FA" w14:textId="4722939E" w:rsidR="00671B9C" w:rsidRPr="00671B9C" w:rsidRDefault="00671B9C" w:rsidP="00671B9C">
            <w:pPr>
              <w:pStyle w:val="Sansinterligne"/>
              <w:ind w:right="5536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671B9C">
              <w:rPr>
                <w:rFonts w:ascii="Arial" w:hAnsi="Arial" w:cs="Arial"/>
                <w:b/>
                <w:bCs/>
                <w:noProof/>
                <w:color w:val="FFC000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8C009C6" wp14:editId="5DFE99A5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40005</wp:posOffset>
                  </wp:positionV>
                  <wp:extent cx="3381375" cy="420370"/>
                  <wp:effectExtent l="0" t="0" r="9525" b="0"/>
                  <wp:wrapNone/>
                  <wp:docPr id="1" name="Image 1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72FC">
              <w:rPr>
                <w:b/>
                <w:bCs/>
                <w:color w:val="FFC000"/>
                <w:sz w:val="20"/>
                <w:szCs w:val="20"/>
              </w:rPr>
              <w:t>S</w:t>
            </w:r>
            <w:r w:rsidRPr="00671B9C">
              <w:rPr>
                <w:b/>
                <w:bCs/>
                <w:color w:val="FFC000"/>
                <w:sz w:val="20"/>
                <w:szCs w:val="20"/>
              </w:rPr>
              <w:t>i vous souhaitez plus de renseignements</w:t>
            </w:r>
          </w:p>
          <w:p w14:paraId="345E60BB" w14:textId="5794ED75" w:rsidR="00671B9C" w:rsidRPr="00671B9C" w:rsidRDefault="00671B9C" w:rsidP="00671B9C">
            <w:pPr>
              <w:pStyle w:val="Sansinterligne"/>
              <w:ind w:right="5536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proofErr w:type="gramStart"/>
            <w:r w:rsidRPr="00671B9C">
              <w:rPr>
                <w:b/>
                <w:bCs/>
                <w:color w:val="FFC000"/>
                <w:sz w:val="20"/>
                <w:szCs w:val="20"/>
              </w:rPr>
              <w:t>ou</w:t>
            </w:r>
            <w:proofErr w:type="gramEnd"/>
            <w:r w:rsidRPr="00671B9C">
              <w:rPr>
                <w:b/>
                <w:bCs/>
                <w:color w:val="FFC000"/>
                <w:sz w:val="20"/>
                <w:szCs w:val="20"/>
              </w:rPr>
              <w:t xml:space="preserve"> réserver un créneau de visite personnalisée,</w:t>
            </w:r>
          </w:p>
          <w:p w14:paraId="2F2764DA" w14:textId="23B1ADCB" w:rsidR="00671B9C" w:rsidRDefault="00671B9C" w:rsidP="00671B9C">
            <w:pPr>
              <w:pStyle w:val="Sansinterligne"/>
              <w:ind w:right="5536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671B9C">
              <w:rPr>
                <w:b/>
                <w:bCs/>
                <w:color w:val="FFC000"/>
                <w:sz w:val="20"/>
                <w:szCs w:val="20"/>
              </w:rPr>
              <w:t>vous</w:t>
            </w:r>
            <w:proofErr w:type="gramEnd"/>
            <w:r w:rsidRPr="00671B9C">
              <w:rPr>
                <w:b/>
                <w:bCs/>
                <w:color w:val="FFC000"/>
                <w:sz w:val="20"/>
                <w:szCs w:val="20"/>
              </w:rPr>
              <w:t xml:space="preserve"> pouvez nous contacter au :</w:t>
            </w:r>
          </w:p>
        </w:tc>
      </w:tr>
    </w:tbl>
    <w:p w14:paraId="23EC7662" w14:textId="75BF92A1" w:rsidR="001F5334" w:rsidRDefault="001F5334" w:rsidP="00292C97">
      <w:pPr>
        <w:rPr>
          <w:rStyle w:val="lev"/>
          <w:rFonts w:ascii="Arial" w:hAnsi="Arial" w:cs="Arial"/>
          <w:color w:val="000000"/>
          <w:sz w:val="21"/>
          <w:szCs w:val="21"/>
        </w:rPr>
      </w:pPr>
    </w:p>
    <w:sectPr w:rsidR="001F5334" w:rsidSect="002651D1">
      <w:footerReference w:type="default" r:id="rId11"/>
      <w:pgSz w:w="11906" w:h="16838" w:code="9"/>
      <w:pgMar w:top="425" w:right="567" w:bottom="425" w:left="567" w:header="720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8BC0" w14:textId="77777777" w:rsidR="00F53BD3" w:rsidRDefault="00F53BD3" w:rsidP="00C4092C">
      <w:pPr>
        <w:spacing w:after="0" w:line="240" w:lineRule="auto"/>
      </w:pPr>
      <w:r>
        <w:separator/>
      </w:r>
    </w:p>
  </w:endnote>
  <w:endnote w:type="continuationSeparator" w:id="0">
    <w:p w14:paraId="75ED96C5" w14:textId="77777777" w:rsidR="00F53BD3" w:rsidRDefault="00F53BD3" w:rsidP="00C4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F1C0" w14:textId="77777777" w:rsidR="00CF55A4" w:rsidRPr="00C4092C" w:rsidRDefault="00CF55A4" w:rsidP="00CF55A4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AVS BESANCON – 6 RUE DES VALLIERES NORD</w:t>
    </w:r>
    <w:r w:rsidRPr="00C4092C">
      <w:rPr>
        <w:rFonts w:ascii="Arial" w:hAnsi="Arial" w:cs="Arial"/>
        <w:sz w:val="20"/>
        <w:szCs w:val="20"/>
      </w:rPr>
      <w:t xml:space="preserve"> 25</w:t>
    </w:r>
    <w:r>
      <w:rPr>
        <w:rFonts w:ascii="Arial" w:hAnsi="Arial" w:cs="Arial"/>
        <w:sz w:val="20"/>
        <w:szCs w:val="20"/>
      </w:rPr>
      <w:t>220 CHALEZEULE</w:t>
    </w:r>
  </w:p>
  <w:p w14:paraId="450C0673" w14:textId="77777777" w:rsidR="00CF55A4" w:rsidRPr="00C4092C" w:rsidRDefault="00CF55A4" w:rsidP="00CF55A4">
    <w:pPr>
      <w:pStyle w:val="Pieddepage"/>
      <w:jc w:val="center"/>
      <w:rPr>
        <w:rFonts w:ascii="Arial" w:hAnsi="Arial" w:cs="Arial"/>
        <w:sz w:val="20"/>
        <w:szCs w:val="20"/>
      </w:rPr>
    </w:pPr>
    <w:r w:rsidRPr="00C4092C">
      <w:rPr>
        <w:rFonts w:ascii="Arial" w:hAnsi="Arial" w:cs="Arial"/>
        <w:sz w:val="20"/>
        <w:szCs w:val="20"/>
      </w:rPr>
      <w:t xml:space="preserve">RCS Besançon </w:t>
    </w:r>
    <w:r>
      <w:rPr>
        <w:rFonts w:ascii="Arial" w:hAnsi="Arial" w:cs="Arial"/>
        <w:sz w:val="20"/>
        <w:szCs w:val="20"/>
      </w:rPr>
      <w:t>750 455 075</w:t>
    </w:r>
    <w:r w:rsidRPr="00C4092C">
      <w:rPr>
        <w:rFonts w:ascii="Arial" w:hAnsi="Arial" w:cs="Arial"/>
        <w:sz w:val="20"/>
        <w:szCs w:val="20"/>
      </w:rPr>
      <w:t xml:space="preserve"> – Tél. : </w:t>
    </w:r>
    <w:r>
      <w:rPr>
        <w:rFonts w:ascii="Arial" w:hAnsi="Arial" w:cs="Arial"/>
        <w:sz w:val="20"/>
        <w:szCs w:val="20"/>
      </w:rPr>
      <w:t>0801 07 08 09</w:t>
    </w:r>
  </w:p>
  <w:p w14:paraId="3779EF95" w14:textId="499C9196" w:rsidR="005E0392" w:rsidRPr="00C4092C" w:rsidRDefault="005E0392" w:rsidP="00C4092C">
    <w:pPr>
      <w:pStyle w:val="Pieddepag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01DE" w14:textId="77777777" w:rsidR="00F53BD3" w:rsidRDefault="00F53BD3" w:rsidP="00C4092C">
      <w:pPr>
        <w:spacing w:after="0" w:line="240" w:lineRule="auto"/>
      </w:pPr>
      <w:r>
        <w:separator/>
      </w:r>
    </w:p>
  </w:footnote>
  <w:footnote w:type="continuationSeparator" w:id="0">
    <w:p w14:paraId="7A84E712" w14:textId="77777777" w:rsidR="00F53BD3" w:rsidRDefault="00F53BD3" w:rsidP="00C4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4436"/>
    <w:multiLevelType w:val="hybridMultilevel"/>
    <w:tmpl w:val="0F5A39D6"/>
    <w:lvl w:ilvl="0" w:tplc="24A666F6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94"/>
    <w:rsid w:val="000155DE"/>
    <w:rsid w:val="000403FC"/>
    <w:rsid w:val="00040421"/>
    <w:rsid w:val="00054894"/>
    <w:rsid w:val="00060790"/>
    <w:rsid w:val="00072420"/>
    <w:rsid w:val="000776DF"/>
    <w:rsid w:val="00080A7A"/>
    <w:rsid w:val="000A04BE"/>
    <w:rsid w:val="000A331E"/>
    <w:rsid w:val="000D5D03"/>
    <w:rsid w:val="000E5C28"/>
    <w:rsid w:val="00107936"/>
    <w:rsid w:val="00114D71"/>
    <w:rsid w:val="001277C5"/>
    <w:rsid w:val="00142380"/>
    <w:rsid w:val="0014503D"/>
    <w:rsid w:val="00153669"/>
    <w:rsid w:val="00155A55"/>
    <w:rsid w:val="001756CF"/>
    <w:rsid w:val="001A6138"/>
    <w:rsid w:val="001A6F25"/>
    <w:rsid w:val="001B1261"/>
    <w:rsid w:val="001E41F1"/>
    <w:rsid w:val="001E60EF"/>
    <w:rsid w:val="001F19C5"/>
    <w:rsid w:val="001F25B1"/>
    <w:rsid w:val="001F5334"/>
    <w:rsid w:val="002225D5"/>
    <w:rsid w:val="00237AEF"/>
    <w:rsid w:val="002651D1"/>
    <w:rsid w:val="00287223"/>
    <w:rsid w:val="00292C97"/>
    <w:rsid w:val="00294DF7"/>
    <w:rsid w:val="002B5C24"/>
    <w:rsid w:val="002B6846"/>
    <w:rsid w:val="002C08F0"/>
    <w:rsid w:val="002C19D3"/>
    <w:rsid w:val="002C701B"/>
    <w:rsid w:val="002D104C"/>
    <w:rsid w:val="002E2F20"/>
    <w:rsid w:val="002E3D50"/>
    <w:rsid w:val="002E5016"/>
    <w:rsid w:val="003123BF"/>
    <w:rsid w:val="00322306"/>
    <w:rsid w:val="003241BD"/>
    <w:rsid w:val="003372FC"/>
    <w:rsid w:val="003445E3"/>
    <w:rsid w:val="00345672"/>
    <w:rsid w:val="00345B21"/>
    <w:rsid w:val="0035157A"/>
    <w:rsid w:val="003576C0"/>
    <w:rsid w:val="0036017D"/>
    <w:rsid w:val="00363479"/>
    <w:rsid w:val="00365E95"/>
    <w:rsid w:val="00394A03"/>
    <w:rsid w:val="003955BE"/>
    <w:rsid w:val="003962F7"/>
    <w:rsid w:val="003A4166"/>
    <w:rsid w:val="003B35A6"/>
    <w:rsid w:val="003B5424"/>
    <w:rsid w:val="003C1E89"/>
    <w:rsid w:val="003C5E3E"/>
    <w:rsid w:val="003D4AF8"/>
    <w:rsid w:val="003F748B"/>
    <w:rsid w:val="00406824"/>
    <w:rsid w:val="00420D9E"/>
    <w:rsid w:val="00423C5F"/>
    <w:rsid w:val="004602DF"/>
    <w:rsid w:val="0046473C"/>
    <w:rsid w:val="00481EFD"/>
    <w:rsid w:val="0049119F"/>
    <w:rsid w:val="00494F3B"/>
    <w:rsid w:val="004B3534"/>
    <w:rsid w:val="004C3B64"/>
    <w:rsid w:val="004D7A2B"/>
    <w:rsid w:val="004E0644"/>
    <w:rsid w:val="00500310"/>
    <w:rsid w:val="00515F2A"/>
    <w:rsid w:val="00533211"/>
    <w:rsid w:val="00536FE7"/>
    <w:rsid w:val="0054334F"/>
    <w:rsid w:val="00546EFC"/>
    <w:rsid w:val="005507DF"/>
    <w:rsid w:val="00553CC4"/>
    <w:rsid w:val="00564111"/>
    <w:rsid w:val="00582029"/>
    <w:rsid w:val="00596BE4"/>
    <w:rsid w:val="005C1F1B"/>
    <w:rsid w:val="005D6EDA"/>
    <w:rsid w:val="005E0392"/>
    <w:rsid w:val="005E5058"/>
    <w:rsid w:val="005E602E"/>
    <w:rsid w:val="00610D31"/>
    <w:rsid w:val="006163C8"/>
    <w:rsid w:val="00654662"/>
    <w:rsid w:val="00662E78"/>
    <w:rsid w:val="00664119"/>
    <w:rsid w:val="00671B9C"/>
    <w:rsid w:val="00676FFD"/>
    <w:rsid w:val="006777E8"/>
    <w:rsid w:val="00677BA2"/>
    <w:rsid w:val="006817BB"/>
    <w:rsid w:val="00691BED"/>
    <w:rsid w:val="006E0618"/>
    <w:rsid w:val="006F1BCE"/>
    <w:rsid w:val="00721CD6"/>
    <w:rsid w:val="0073341B"/>
    <w:rsid w:val="00735A42"/>
    <w:rsid w:val="007426C6"/>
    <w:rsid w:val="00742FFF"/>
    <w:rsid w:val="00782882"/>
    <w:rsid w:val="00794FEC"/>
    <w:rsid w:val="007A0EFF"/>
    <w:rsid w:val="007C3B4F"/>
    <w:rsid w:val="007E6425"/>
    <w:rsid w:val="007F698A"/>
    <w:rsid w:val="00814242"/>
    <w:rsid w:val="008248C5"/>
    <w:rsid w:val="00844617"/>
    <w:rsid w:val="0084787E"/>
    <w:rsid w:val="00867D73"/>
    <w:rsid w:val="008729F9"/>
    <w:rsid w:val="00876556"/>
    <w:rsid w:val="0089703C"/>
    <w:rsid w:val="008C3101"/>
    <w:rsid w:val="008D3018"/>
    <w:rsid w:val="008F2AE1"/>
    <w:rsid w:val="00915495"/>
    <w:rsid w:val="00922F27"/>
    <w:rsid w:val="00931581"/>
    <w:rsid w:val="009319FD"/>
    <w:rsid w:val="00933882"/>
    <w:rsid w:val="00954A5B"/>
    <w:rsid w:val="00955E26"/>
    <w:rsid w:val="009600B4"/>
    <w:rsid w:val="00971D8B"/>
    <w:rsid w:val="00980285"/>
    <w:rsid w:val="009814FA"/>
    <w:rsid w:val="00982678"/>
    <w:rsid w:val="009961C4"/>
    <w:rsid w:val="009969FC"/>
    <w:rsid w:val="009B512B"/>
    <w:rsid w:val="009E2267"/>
    <w:rsid w:val="009F7578"/>
    <w:rsid w:val="00A14569"/>
    <w:rsid w:val="00A2344E"/>
    <w:rsid w:val="00A25A5F"/>
    <w:rsid w:val="00A32514"/>
    <w:rsid w:val="00A42511"/>
    <w:rsid w:val="00A77B98"/>
    <w:rsid w:val="00A856ED"/>
    <w:rsid w:val="00AA52B4"/>
    <w:rsid w:val="00AE1019"/>
    <w:rsid w:val="00AE2353"/>
    <w:rsid w:val="00AE2FBA"/>
    <w:rsid w:val="00AE3D63"/>
    <w:rsid w:val="00AE6D88"/>
    <w:rsid w:val="00AF5C93"/>
    <w:rsid w:val="00B03F01"/>
    <w:rsid w:val="00B15CCE"/>
    <w:rsid w:val="00B16365"/>
    <w:rsid w:val="00B31873"/>
    <w:rsid w:val="00B65EA9"/>
    <w:rsid w:val="00B806B4"/>
    <w:rsid w:val="00B82DB8"/>
    <w:rsid w:val="00B852D5"/>
    <w:rsid w:val="00B86253"/>
    <w:rsid w:val="00B930B9"/>
    <w:rsid w:val="00BA2CF9"/>
    <w:rsid w:val="00BA50F5"/>
    <w:rsid w:val="00BA5171"/>
    <w:rsid w:val="00BB582D"/>
    <w:rsid w:val="00BC09E9"/>
    <w:rsid w:val="00BC3A1B"/>
    <w:rsid w:val="00BC4C0B"/>
    <w:rsid w:val="00BE0347"/>
    <w:rsid w:val="00BE7F36"/>
    <w:rsid w:val="00C036EA"/>
    <w:rsid w:val="00C13004"/>
    <w:rsid w:val="00C34E32"/>
    <w:rsid w:val="00C4092C"/>
    <w:rsid w:val="00C47ABC"/>
    <w:rsid w:val="00C72262"/>
    <w:rsid w:val="00C72661"/>
    <w:rsid w:val="00C72FC4"/>
    <w:rsid w:val="00C74786"/>
    <w:rsid w:val="00C81C45"/>
    <w:rsid w:val="00C8211A"/>
    <w:rsid w:val="00C94CF2"/>
    <w:rsid w:val="00CE1F3A"/>
    <w:rsid w:val="00CF1B1B"/>
    <w:rsid w:val="00CF55A4"/>
    <w:rsid w:val="00D00003"/>
    <w:rsid w:val="00D172FC"/>
    <w:rsid w:val="00D21A2E"/>
    <w:rsid w:val="00D34FAB"/>
    <w:rsid w:val="00D6108A"/>
    <w:rsid w:val="00D6321A"/>
    <w:rsid w:val="00D675F9"/>
    <w:rsid w:val="00D701BE"/>
    <w:rsid w:val="00D9452A"/>
    <w:rsid w:val="00DB05BE"/>
    <w:rsid w:val="00DD1158"/>
    <w:rsid w:val="00DD2722"/>
    <w:rsid w:val="00DD40A5"/>
    <w:rsid w:val="00DD4BF6"/>
    <w:rsid w:val="00DE1F0E"/>
    <w:rsid w:val="00DE3085"/>
    <w:rsid w:val="00DE4F7E"/>
    <w:rsid w:val="00DE7E69"/>
    <w:rsid w:val="00DF4566"/>
    <w:rsid w:val="00E01F20"/>
    <w:rsid w:val="00E23AC6"/>
    <w:rsid w:val="00E25714"/>
    <w:rsid w:val="00E31522"/>
    <w:rsid w:val="00E358FB"/>
    <w:rsid w:val="00E45939"/>
    <w:rsid w:val="00E479CD"/>
    <w:rsid w:val="00E53D93"/>
    <w:rsid w:val="00E544B2"/>
    <w:rsid w:val="00E64D43"/>
    <w:rsid w:val="00E74396"/>
    <w:rsid w:val="00E86D9B"/>
    <w:rsid w:val="00E945DF"/>
    <w:rsid w:val="00E946B7"/>
    <w:rsid w:val="00E96C86"/>
    <w:rsid w:val="00EB0C8D"/>
    <w:rsid w:val="00EB66A2"/>
    <w:rsid w:val="00ED30C5"/>
    <w:rsid w:val="00F010AB"/>
    <w:rsid w:val="00F472B1"/>
    <w:rsid w:val="00F53BD3"/>
    <w:rsid w:val="00F72416"/>
    <w:rsid w:val="00F96CB3"/>
    <w:rsid w:val="00F97A72"/>
    <w:rsid w:val="00FA6E94"/>
    <w:rsid w:val="00FB2B23"/>
    <w:rsid w:val="00FB4793"/>
    <w:rsid w:val="00FB62CC"/>
    <w:rsid w:val="00FB72C4"/>
    <w:rsid w:val="00FD60D9"/>
    <w:rsid w:val="00FE049F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A0CD2"/>
  <w15:chartTrackingRefBased/>
  <w15:docId w15:val="{09FC991A-4EE7-4E07-8409-580E166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FA6E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92C"/>
  </w:style>
  <w:style w:type="paragraph" w:styleId="Pieddepage">
    <w:name w:val="footer"/>
    <w:basedOn w:val="Normal"/>
    <w:link w:val="PieddepageCar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92C"/>
  </w:style>
  <w:style w:type="paragraph" w:styleId="Sansinterligne">
    <w:name w:val="No Spacing"/>
    <w:uiPriority w:val="1"/>
    <w:qFormat/>
    <w:rsid w:val="00C409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91B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1B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E7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334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7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pheliejeanvoine@agesetv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COMPARET</dc:creator>
  <cp:keywords/>
  <dc:description/>
  <cp:lastModifiedBy>Labeuche Pascale</cp:lastModifiedBy>
  <cp:revision>2</cp:revision>
  <cp:lastPrinted>2023-08-16T09:54:00Z</cp:lastPrinted>
  <dcterms:created xsi:type="dcterms:W3CDTF">2023-08-28T08:32:00Z</dcterms:created>
  <dcterms:modified xsi:type="dcterms:W3CDTF">2023-08-28T08:32:00Z</dcterms:modified>
</cp:coreProperties>
</file>